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8" w:rsidRPr="00C82F58" w:rsidRDefault="00A06198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</w:p>
    <w:p w:rsidR="00BF5947" w:rsidRPr="00C135D1" w:rsidRDefault="00BF5947" w:rsidP="00BF5947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</w:pPr>
      <w:r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CENTRAL RAILWAY</w:t>
      </w:r>
      <w:r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</w:r>
      <w:r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</w:r>
      <w:r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</w:r>
      <w:r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</w:r>
      <w:r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</w:r>
      <w:r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</w:r>
      <w:r w:rsidR="00395A80"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 xml:space="preserve">                                 </w:t>
      </w:r>
      <w:r w:rsidR="0091065A"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SR.DFM’ OFFICE</w:t>
      </w:r>
    </w:p>
    <w:p w:rsidR="00BF5947" w:rsidRPr="00C135D1" w:rsidRDefault="00BF5947" w:rsidP="00BF5947">
      <w:pPr>
        <w:pStyle w:val="NoSpacing"/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</w:pPr>
      <w:r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​​​​​​​​​​</w:t>
      </w:r>
      <w:r w:rsidR="0091065A"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</w:r>
      <w:r w:rsidR="0091065A"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</w:r>
      <w:r w:rsidR="0091065A"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</w:r>
      <w:r w:rsidR="0091065A"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</w:r>
      <w:r w:rsidR="0091065A"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</w:r>
      <w:r w:rsidR="0091065A"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</w:r>
      <w:r w:rsidR="0091065A"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</w:r>
      <w:r w:rsidR="0091065A"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ab/>
        <w:t xml:space="preserve">                                </w:t>
      </w:r>
      <w:r w:rsidR="00395A80"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="0091065A"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C135D1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CSMT</w:t>
      </w:r>
    </w:p>
    <w:p w:rsidR="00BF5947" w:rsidRPr="00C82F58" w:rsidRDefault="00157978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No: BB/AC/EFFY/MCDO/</w:t>
      </w:r>
      <w:r w:rsidR="00E37900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DEC</w:t>
      </w:r>
      <w:r w:rsidR="00425701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/</w:t>
      </w:r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2024</w:t>
      </w:r>
      <w:r w:rsidR="00425701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425701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425701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="00425701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  <w:t xml:space="preserve">                                 </w:t>
      </w:r>
      <w:r w:rsidR="00395A80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               </w:t>
      </w:r>
      <w:r w:rsidR="00EC13DE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</w:t>
      </w:r>
      <w:r w:rsidR="00BF5947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Date: </w:t>
      </w:r>
      <w:r w:rsidR="00332F0D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09</w:t>
      </w:r>
      <w:r w:rsidR="00E37900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.01.2025</w:t>
      </w:r>
    </w:p>
    <w:p w:rsidR="00BF5947" w:rsidRPr="00C82F58" w:rsidRDefault="00BF5947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</w:p>
    <w:p w:rsidR="005442ED" w:rsidRPr="00C82F58" w:rsidRDefault="008E6053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C82F5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ADRM</w:t>
      </w:r>
      <w:r w:rsidR="00425701" w:rsidRPr="00C82F5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C82F5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(Sub)</w:t>
      </w:r>
    </w:p>
    <w:p w:rsidR="005442ED" w:rsidRPr="00C82F58" w:rsidRDefault="005442ED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C82F5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C.RLY. CSMT</w:t>
      </w:r>
    </w:p>
    <w:p w:rsidR="00BF5947" w:rsidRPr="00C82F58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</w:pPr>
    </w:p>
    <w:p w:rsidR="00AE5C8D" w:rsidRPr="00C82F58" w:rsidRDefault="00BF5947" w:rsidP="00425701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</w:pP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>​</w:t>
      </w:r>
      <w:r w:rsidR="00EC13DE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425701" w:rsidRPr="00C82F58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Sub:  Highligh</w:t>
      </w:r>
      <w:r w:rsidR="00AE5C8D" w:rsidRPr="00C82F58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ts</w:t>
      </w:r>
      <w:r w:rsidR="0054764B" w:rsidRPr="00C82F58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 xml:space="preserve"> of</w:t>
      </w:r>
      <w:r w:rsidR="006B6321" w:rsidRPr="00C82F58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 xml:space="preserve"> MCDO for the month of </w:t>
      </w:r>
      <w:r w:rsidR="00E37900" w:rsidRPr="00C82F58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December</w:t>
      </w:r>
      <w:r w:rsidR="0054764B" w:rsidRPr="00C82F58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25701" w:rsidRPr="00C82F58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2024.</w:t>
      </w:r>
    </w:p>
    <w:p w:rsidR="00425701" w:rsidRPr="00C82F58" w:rsidRDefault="00425701" w:rsidP="00425701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Achievement of</w:t>
      </w:r>
      <w:r w:rsidR="00AE5C8D"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 </w:t>
      </w:r>
      <w:r w:rsidR="004678B2"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 w:rsidR="00AE5C8D"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MCDO</w:t>
      </w:r>
      <w:r w:rsidR="004678B2"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pertaining to th</w:t>
      </w:r>
      <w:r w:rsidR="00AE5C8D"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is</w:t>
      </w:r>
      <w:r w:rsidR="0054764B"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of</w:t>
      </w:r>
      <w:r w:rsidR="004678B2"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fice for the month </w:t>
      </w:r>
      <w:proofErr w:type="gramStart"/>
      <w:r w:rsidR="004678B2"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of  </w:t>
      </w:r>
      <w:r w:rsidR="00E37900"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December</w:t>
      </w:r>
      <w:proofErr w:type="gramEnd"/>
      <w:r w:rsidR="004678B2"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2024 is as under:- </w:t>
      </w:r>
    </w:p>
    <w:p w:rsidR="00425701" w:rsidRPr="00C82F58" w:rsidRDefault="00425701" w:rsidP="00E859A5">
      <w:pPr>
        <w:pStyle w:val="NoSpacing"/>
        <w:tabs>
          <w:tab w:val="left" w:pos="1152"/>
        </w:tabs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</w:pP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Highlights:</w:t>
      </w:r>
    </w:p>
    <w:p w:rsidR="00425701" w:rsidRPr="00C82F58" w:rsidRDefault="00425701" w:rsidP="00425701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425701" w:rsidRPr="00C82F58" w:rsidRDefault="00425701" w:rsidP="00FD1435">
      <w:pPr>
        <w:pStyle w:val="Default"/>
        <w:jc w:val="both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 xml:space="preserve">A)  </w:t>
      </w: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Finance Section</w:t>
      </w:r>
      <w:proofErr w:type="gramStart"/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:-</w:t>
      </w:r>
      <w:proofErr w:type="gramEnd"/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Due to thorough scrutiny of financial Proposals, Indents &amp; Estimates, </w:t>
      </w:r>
      <w:r w:rsidR="00247382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s</w:t>
      </w:r>
      <w:r w:rsidR="00E1563F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avings to the tune of  Rs. 19.25</w:t>
      </w:r>
      <w:r w:rsidR="007B2336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crores</w:t>
      </w:r>
      <w:proofErr w:type="spellEnd"/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have been achieved.</w:t>
      </w:r>
    </w:p>
    <w:p w:rsidR="00425701" w:rsidRPr="00C82F58" w:rsidRDefault="00425701" w:rsidP="00425701">
      <w:pPr>
        <w:pStyle w:val="Default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</w:pPr>
      <w:r w:rsidRPr="00C82F5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Achievements</w:t>
      </w: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>-:</w:t>
      </w:r>
    </w:p>
    <w:p w:rsidR="007B2336" w:rsidRPr="00C82F58" w:rsidRDefault="00E1563F" w:rsidP="007B2336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The  major</w:t>
      </w:r>
      <w:proofErr w:type="gramEnd"/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saving is for the work of Electrical GSU portion and the reasons are given below:-</w:t>
      </w:r>
    </w:p>
    <w:p w:rsidR="00E1563F" w:rsidRPr="00C82F58" w:rsidRDefault="00E1563F" w:rsidP="00E1563F">
      <w:pPr>
        <w:pStyle w:val="NoSpacing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The work of Co</w:t>
      </w:r>
      <w:r w:rsidR="00FC2F0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n</w:t>
      </w:r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version of unregulated OHE to regulated OHE in KYN-KSRA &amp; KYN-KJT section was sanctioned by Railway Board for Rs.120Crs.</w:t>
      </w:r>
    </w:p>
    <w:p w:rsidR="00E1563F" w:rsidRPr="00C82F58" w:rsidRDefault="00E1563F" w:rsidP="00E1563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Department prepared </w:t>
      </w:r>
      <w:proofErr w:type="gramStart"/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Detailed</w:t>
      </w:r>
      <w:proofErr w:type="gramEnd"/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estimate for Rs.135 </w:t>
      </w:r>
      <w:proofErr w:type="spellStart"/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Cr</w:t>
      </w:r>
      <w:r w:rsidR="00C82F58"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</w:t>
      </w:r>
      <w:proofErr w:type="spellEnd"/>
      <w:r w:rsidR="00C82F58"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and submitted for vetting to </w:t>
      </w:r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this office. As total cost of different works under one Umbrella cannot exceed the sanctioned Umbrella cost, department has been asked to review the detailed estimate.</w:t>
      </w:r>
    </w:p>
    <w:p w:rsidR="00E1563F" w:rsidRPr="00C82F58" w:rsidRDefault="00E1563F" w:rsidP="00E1563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Detailed estimate has been reviewed and revised by dropping many items &amp; estimate has been worked out to Rs.117</w:t>
      </w:r>
      <w:proofErr w:type="gramStart"/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,83,40,224</w:t>
      </w:r>
      <w:proofErr w:type="gramEnd"/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/-</w:t>
      </w:r>
      <w:r w:rsidR="00C82F58"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Thus saving of more than Rs. 18 </w:t>
      </w:r>
      <w:proofErr w:type="spellStart"/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crores</w:t>
      </w:r>
      <w:proofErr w:type="spellEnd"/>
      <w:r w:rsidRPr="00C82F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have been achieved.</w:t>
      </w:r>
    </w:p>
    <w:p w:rsidR="00425701" w:rsidRPr="00C82F58" w:rsidRDefault="00425701" w:rsidP="00425701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</w:pP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>B)</w:t>
      </w: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 Bills Recoverable Section</w:t>
      </w: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>:</w:t>
      </w:r>
    </w:p>
    <w:p w:rsidR="00425701" w:rsidRPr="00C82F58" w:rsidRDefault="00425701" w:rsidP="00425701">
      <w:pPr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C82F58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The following major amount recovered against Bills</w:t>
      </w:r>
      <w:r w:rsidR="00FD1435" w:rsidRPr="00C82F58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proofErr w:type="gramStart"/>
      <w:r w:rsidRPr="00C82F58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raised</w:t>
      </w:r>
      <w:proofErr w:type="gramEnd"/>
      <w:r w:rsidRPr="00C82F58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:</w:t>
      </w:r>
    </w:p>
    <w:tbl>
      <w:tblPr>
        <w:tblW w:w="9735" w:type="dxa"/>
        <w:jc w:val="center"/>
        <w:tblInd w:w="-30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435"/>
        <w:gridCol w:w="3515"/>
        <w:gridCol w:w="1891"/>
        <w:gridCol w:w="2894"/>
      </w:tblGrid>
      <w:tr w:rsidR="00425701" w:rsidRPr="00C82F58" w:rsidTr="00425701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Sr. No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Party Name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Bill Type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42570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Amount (Rs. In </w:t>
            </w:r>
            <w:proofErr w:type="spellStart"/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Lakhs</w:t>
            </w:r>
            <w:proofErr w:type="spellEnd"/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425701" w:rsidRPr="00C82F58" w:rsidTr="00425701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425701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E37900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IRCTC</w:t>
            </w:r>
            <w:r w:rsidR="005C0B0C"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C0B0C"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Railneer</w:t>
            </w:r>
            <w:proofErr w:type="spellEnd"/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5C0B0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5C0B0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12.44</w:t>
            </w:r>
          </w:p>
        </w:tc>
      </w:tr>
      <w:tr w:rsidR="005C0B0C" w:rsidRPr="00C82F58" w:rsidTr="00425701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0C" w:rsidRPr="00C82F58" w:rsidRDefault="005C0B0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0C" w:rsidRPr="00C82F58" w:rsidRDefault="005C0B0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CONCOR NA Bldg.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0C" w:rsidRPr="00C82F58" w:rsidRDefault="005C0B0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0C" w:rsidRPr="00C82F58" w:rsidRDefault="005C0B0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51.45</w:t>
            </w:r>
          </w:p>
        </w:tc>
      </w:tr>
      <w:tr w:rsidR="005C0B0C" w:rsidRPr="00C82F58" w:rsidTr="00425701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0C" w:rsidRPr="00C82F58" w:rsidRDefault="005C0B0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0C" w:rsidRPr="00C82F58" w:rsidRDefault="005C0B0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JSW Steel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0C" w:rsidRPr="00C82F58" w:rsidRDefault="005C0B0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0C" w:rsidRPr="00C82F58" w:rsidRDefault="005C0B0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149.43</w:t>
            </w:r>
          </w:p>
        </w:tc>
      </w:tr>
    </w:tbl>
    <w:p w:rsidR="00425701" w:rsidRPr="00C82F58" w:rsidRDefault="00FD1435" w:rsidP="00425701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br/>
      </w:r>
      <w:r w:rsidR="00425701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C) Revenue and Capital Expenditure</w:t>
      </w:r>
      <w:r w:rsidR="00425701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:-Working Expenses (Demand 03</w:t>
      </w:r>
      <w:r w:rsidR="00F33E3C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t</w:t>
      </w:r>
      <w:r w:rsidR="005362E2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o 13</w:t>
      </w:r>
      <w:r w:rsidR="006B6321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):  (For the month of  </w:t>
      </w:r>
      <w:r w:rsidR="005C0B0C" w:rsidRPr="00C82F58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December</w:t>
      </w:r>
      <w:r w:rsidR="00425701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)</w:t>
      </w:r>
    </w:p>
    <w:p w:rsidR="00425701" w:rsidRPr="00C82F58" w:rsidRDefault="00425701" w:rsidP="00425701">
      <w:pPr>
        <w:pStyle w:val="NoSpacing"/>
        <w:jc w:val="center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</w:t>
      </w:r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</w:r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ab/>
        <w:t xml:space="preserve">        (Rs. in. </w:t>
      </w:r>
      <w:proofErr w:type="spellStart"/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Crs</w:t>
      </w:r>
      <w:proofErr w:type="spellEnd"/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.)</w:t>
      </w: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 xml:space="preserve">        </w:t>
      </w:r>
    </w:p>
    <w:tbl>
      <w:tblPr>
        <w:tblW w:w="9780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134"/>
        <w:gridCol w:w="1559"/>
        <w:gridCol w:w="1559"/>
        <w:gridCol w:w="1135"/>
        <w:gridCol w:w="1845"/>
        <w:gridCol w:w="1273"/>
        <w:gridCol w:w="1275"/>
      </w:tblGrid>
      <w:tr w:rsidR="00C82D53" w:rsidRPr="00C82F58" w:rsidTr="0071737F">
        <w:trPr>
          <w:trHeight w:val="41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D53" w:rsidRPr="00C82F58" w:rsidRDefault="00C82D53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D53" w:rsidRPr="00C82F58" w:rsidRDefault="00C82D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Expenditure for the month of</w:t>
            </w:r>
          </w:p>
          <w:p w:rsidR="00C82D53" w:rsidRPr="00C82F58" w:rsidRDefault="00C82D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December 2024</w:t>
            </w:r>
          </w:p>
        </w:tc>
        <w:tc>
          <w:tcPr>
            <w:tcW w:w="4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D53" w:rsidRPr="00C82F58" w:rsidRDefault="00C82D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Expenditure to end of</w:t>
            </w:r>
          </w:p>
          <w:p w:rsidR="00C82D53" w:rsidRPr="00C82F58" w:rsidRDefault="00C82D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December 2024</w:t>
            </w:r>
          </w:p>
        </w:tc>
      </w:tr>
      <w:tr w:rsidR="00C82D53" w:rsidRPr="00C82F58" w:rsidTr="0071737F"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82D53" w:rsidRDefault="00C82D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Particulars</w:t>
            </w:r>
          </w:p>
          <w:p w:rsidR="00C82D53" w:rsidRDefault="00C82D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82D53" w:rsidRPr="00C82F58" w:rsidRDefault="00C82D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D53" w:rsidRPr="00C82F58" w:rsidRDefault="00C82D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Actual for Dec 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D53" w:rsidRPr="00C82F58" w:rsidRDefault="00C82D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Actual for Dec 24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D53" w:rsidRPr="00C82F58" w:rsidRDefault="00C82D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Variation (%)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D53" w:rsidRPr="00C82F58" w:rsidRDefault="00C82D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Actual to end of Dec 23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D53" w:rsidRPr="00C82F58" w:rsidRDefault="00C82D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Actual to end of Dec 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D53" w:rsidRPr="00C82F58" w:rsidRDefault="00C82D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Variation (%)</w:t>
            </w:r>
          </w:p>
        </w:tc>
      </w:tr>
      <w:tr w:rsidR="00C82D53" w:rsidRPr="00C82F58" w:rsidTr="00C82D53">
        <w:trPr>
          <w:trHeight w:val="40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D53" w:rsidRPr="00C82F58" w:rsidRDefault="00C82D53" w:rsidP="00EE7713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Revenue D. No.    3 to 1</w:t>
            </w: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D53" w:rsidRPr="00C82F58" w:rsidRDefault="00C82D53" w:rsidP="004354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339.66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D53" w:rsidRPr="00C82F58" w:rsidRDefault="00C82D53" w:rsidP="004354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355.86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D53" w:rsidRPr="00C82F58" w:rsidRDefault="00C82D53" w:rsidP="004354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4.77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D53" w:rsidRPr="00C82F58" w:rsidRDefault="00C82D53" w:rsidP="004354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3233.47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D53" w:rsidRPr="00C82F58" w:rsidRDefault="00C82D53" w:rsidP="004354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3531.80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D53" w:rsidRPr="00C82F58" w:rsidRDefault="00C82D53" w:rsidP="004354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9.23</w:t>
            </w:r>
          </w:p>
        </w:tc>
      </w:tr>
      <w:tr w:rsidR="00425701" w:rsidRPr="00C82F58" w:rsidTr="00C82D53">
        <w:trPr>
          <w:trHeight w:val="29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42570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Works (Exp.)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4354AB" w:rsidP="004354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47.04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4354AB" w:rsidP="004354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84.53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4354AB" w:rsidP="004354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79.70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4354AB" w:rsidP="004354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627.67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4354AB" w:rsidP="004354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876.90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701" w:rsidRPr="00C82F58" w:rsidRDefault="004354AB" w:rsidP="004354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82F5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39.71</w:t>
            </w:r>
          </w:p>
        </w:tc>
      </w:tr>
    </w:tbl>
    <w:p w:rsidR="00425701" w:rsidRPr="00C82F58" w:rsidRDefault="00425701" w:rsidP="00425701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</w:pPr>
      <w:r w:rsidRPr="00C82F58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6"/>
        </w:rPr>
        <w:t>D)</w:t>
      </w:r>
      <w:r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 xml:space="preserve"> </w:t>
      </w: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Bill passed a</w:t>
      </w:r>
      <w:r w:rsidR="00AE5C8D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nd</w:t>
      </w:r>
      <w:r w:rsidR="005362E2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 am</w:t>
      </w:r>
      <w:r w:rsidR="006B6321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ount for the month of  </w:t>
      </w:r>
      <w:r w:rsidR="005C0B0C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December</w:t>
      </w:r>
      <w:r w:rsidR="00FD1435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 </w:t>
      </w: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>2024.</w:t>
      </w:r>
    </w:p>
    <w:p w:rsidR="00425701" w:rsidRPr="00C82F58" w:rsidRDefault="00425701" w:rsidP="00425701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</w:pPr>
      <w:r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  <w:u w:val="single"/>
        </w:rPr>
        <w:t xml:space="preserve">  </w:t>
      </w:r>
    </w:p>
    <w:tbl>
      <w:tblPr>
        <w:tblStyle w:val="TableGrid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402"/>
      </w:tblGrid>
      <w:tr w:rsidR="00425701" w:rsidRPr="00C82F58" w:rsidTr="004257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SECTION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NO. OF BILL PASSED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AMOUNT IN CR.</w:t>
            </w:r>
          </w:p>
        </w:tc>
      </w:tr>
      <w:tr w:rsidR="00425701" w:rsidRPr="00C82F58" w:rsidTr="004257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425701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425701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425701">
            <w:pPr>
              <w:rPr>
                <w:color w:val="000000" w:themeColor="text1"/>
              </w:rPr>
            </w:pPr>
          </w:p>
        </w:tc>
      </w:tr>
      <w:tr w:rsidR="00425701" w:rsidRPr="00C82F58" w:rsidTr="004257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EXP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5C0B0C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399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5C0B0C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  <w:lang w:val="en-IN" w:eastAsia="en-IN"/>
              </w:rPr>
              <w:t>115.84</w:t>
            </w:r>
          </w:p>
        </w:tc>
      </w:tr>
      <w:tr w:rsidR="00425701" w:rsidRPr="00C82F58" w:rsidTr="00425701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Stores Bills (Non Stock)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C67A30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1</w:t>
            </w:r>
            <w:r w:rsidR="005C0B0C" w:rsidRPr="00C82F58">
              <w:rPr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5C0B0C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4.83</w:t>
            </w:r>
          </w:p>
        </w:tc>
      </w:tr>
      <w:tr w:rsidR="00425701" w:rsidRPr="00C82F58" w:rsidTr="00425701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Petty Bills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425701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1</w:t>
            </w:r>
            <w:r w:rsidR="00F637BF" w:rsidRPr="00C82F58">
              <w:rPr>
                <w:color w:val="000000" w:themeColor="text1"/>
                <w:sz w:val="16"/>
                <w:szCs w:val="16"/>
              </w:rPr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01" w:rsidRPr="00C82F58" w:rsidRDefault="00F637BF">
            <w:pPr>
              <w:pStyle w:val="NoSpacing"/>
              <w:jc w:val="center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10.56</w:t>
            </w:r>
          </w:p>
        </w:tc>
      </w:tr>
      <w:tr w:rsidR="00425701" w:rsidRPr="00C82F58" w:rsidTr="004257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1" w:rsidRPr="00C82F58" w:rsidRDefault="00425701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1" w:rsidRPr="00C82F58" w:rsidRDefault="00425701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1" w:rsidRPr="00C82F58" w:rsidRDefault="00425701">
            <w:pPr>
              <w:rPr>
                <w:color w:val="000000" w:themeColor="text1"/>
              </w:rPr>
            </w:pPr>
          </w:p>
        </w:tc>
      </w:tr>
    </w:tbl>
    <w:p w:rsidR="00425701" w:rsidRPr="00C82F58" w:rsidRDefault="00425701" w:rsidP="004257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C82F58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E) Expenditure Section:-</w:t>
      </w:r>
      <w:r w:rsidRPr="00C82F5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</w:t>
      </w:r>
      <w:r w:rsidRPr="00C82F5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Savings for the month of  </w:t>
      </w:r>
      <w:r w:rsidR="005C0B0C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December</w:t>
      </w:r>
      <w:r w:rsidR="005C0B0C" w:rsidRPr="00C82F5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2024 is  Rs. 1,03,01,728</w:t>
      </w:r>
      <w:r w:rsidRPr="00C82F58">
        <w:rPr>
          <w:rFonts w:ascii="Times New Roman" w:hAnsi="Times New Roman" w:cs="Times New Roman"/>
          <w:color w:val="000000" w:themeColor="text1"/>
          <w:sz w:val="16"/>
          <w:szCs w:val="16"/>
        </w:rPr>
        <w:t>/-</w:t>
      </w:r>
    </w:p>
    <w:p w:rsidR="00935FB6" w:rsidRPr="00C82F58" w:rsidRDefault="00425701" w:rsidP="0042570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C82F58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F) Petty Bills Section:</w:t>
      </w:r>
      <w:r w:rsidRPr="00C82F5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-  </w:t>
      </w:r>
      <w:r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Saving fo</w:t>
      </w:r>
      <w:r w:rsidR="00EC46C9"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r </w:t>
      </w:r>
      <w:r w:rsidR="00005A0D"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the  month of  </w:t>
      </w:r>
      <w:r w:rsidR="005C0B0C" w:rsidRPr="00C82F58">
        <w:rPr>
          <w:rFonts w:ascii="Times New Roman" w:eastAsia="-webkit-standard" w:hAnsi="Times New Roman" w:cs="Times New Roman"/>
          <w:color w:val="000000" w:themeColor="text1"/>
          <w:sz w:val="16"/>
          <w:szCs w:val="16"/>
        </w:rPr>
        <w:t>December</w:t>
      </w:r>
      <w:r w:rsidR="00005A0D"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</w:t>
      </w:r>
      <w:r w:rsidR="005362E2"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2024 is </w:t>
      </w:r>
      <w:r w:rsidR="00935FB6"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Rs. </w:t>
      </w:r>
      <w:r w:rsidR="00F637BF"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5,80,714</w:t>
      </w:r>
      <w:r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/-</w:t>
      </w:r>
    </w:p>
    <w:p w:rsidR="00005A0D" w:rsidRPr="00C82F58" w:rsidRDefault="00005A0D" w:rsidP="0042570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C82F58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G)</w:t>
      </w:r>
      <w:r w:rsidRPr="00C82F58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u w:val="single"/>
        </w:rPr>
        <w:t xml:space="preserve">Integrity of officers and Staff </w:t>
      </w:r>
      <w:r w:rsidRPr="00C82F58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:-</w:t>
      </w:r>
    </w:p>
    <w:tbl>
      <w:tblPr>
        <w:tblStyle w:val="TableGrid"/>
        <w:tblpPr w:leftFromText="180" w:rightFromText="180" w:vertAnchor="text" w:horzAnchor="margin" w:tblpY="43"/>
        <w:tblW w:w="9747" w:type="dxa"/>
        <w:tblLook w:val="04A0"/>
      </w:tblPr>
      <w:tblGrid>
        <w:gridCol w:w="572"/>
        <w:gridCol w:w="4214"/>
        <w:gridCol w:w="4961"/>
      </w:tblGrid>
      <w:tr w:rsidR="00005A0D" w:rsidRPr="00C82F58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S.N.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Particulars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Remarks</w:t>
            </w:r>
          </w:p>
        </w:tc>
      </w:tr>
      <w:tr w:rsidR="00005A0D" w:rsidRPr="00C82F58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Pending DAR cases related to Vigilance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There are ‘NIL’ DAR cases related to Vigilance.</w:t>
            </w:r>
          </w:p>
        </w:tc>
      </w:tr>
      <w:tr w:rsidR="00005A0D" w:rsidRPr="00C82F58" w:rsidTr="00005A0D">
        <w:trPr>
          <w:trHeight w:val="275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Pending recovery out of Vigilance intervention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A0D" w:rsidRPr="00C82F58" w:rsidRDefault="00005A0D" w:rsidP="00005A0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IN" w:eastAsia="en-IN"/>
              </w:rPr>
              <w:t>There is “NIL’ recovery out of Vigilance Intervention in this office.</w:t>
            </w:r>
          </w:p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</w:p>
        </w:tc>
      </w:tr>
      <w:tr w:rsidR="00005A0D" w:rsidRPr="00C82F58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Rotation of Staff working on sensitive posts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 xml:space="preserve"> Staff  on sensitive posts are regularly rotated.</w:t>
            </w:r>
          </w:p>
        </w:tc>
      </w:tr>
      <w:tr w:rsidR="00005A0D" w:rsidRPr="00C82F58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126161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 xml:space="preserve">Wrong  </w:t>
            </w:r>
            <w:proofErr w:type="spellStart"/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a</w:t>
            </w:r>
            <w:r w:rsidR="00005A0D"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ccountal</w:t>
            </w:r>
            <w:proofErr w:type="spellEnd"/>
            <w:r w:rsidR="00005A0D" w:rsidRPr="00C82F58">
              <w:rPr>
                <w:rFonts w:eastAsia="-webkit-standard"/>
                <w:color w:val="000000" w:themeColor="text1"/>
                <w:sz w:val="16"/>
                <w:szCs w:val="16"/>
              </w:rPr>
              <w:t xml:space="preserve"> of material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No such cases have been detected.</w:t>
            </w:r>
          </w:p>
        </w:tc>
      </w:tr>
      <w:tr w:rsidR="00005A0D" w:rsidRPr="00C82F58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Misappropriation of Funds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There is ‘NIL’ misappropriation of Funds in this office.</w:t>
            </w:r>
          </w:p>
        </w:tc>
      </w:tr>
      <w:tr w:rsidR="00005A0D" w:rsidRPr="00C82F58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Fake Recruitment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There is no fake recruitment in this office.</w:t>
            </w:r>
          </w:p>
        </w:tc>
      </w:tr>
      <w:tr w:rsidR="00005A0D" w:rsidRPr="00C82F58" w:rsidTr="00005A0D">
        <w:trPr>
          <w:trHeight w:val="249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Regulating physical interface with vendors.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Will be strictly ensured.</w:t>
            </w:r>
          </w:p>
        </w:tc>
      </w:tr>
      <w:tr w:rsidR="00005A0D" w:rsidRPr="00C82F58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rPr>
                <w:color w:val="000000" w:themeColor="text1"/>
              </w:rPr>
            </w:pPr>
          </w:p>
        </w:tc>
      </w:tr>
      <w:tr w:rsidR="00005A0D" w:rsidRPr="00C82F58" w:rsidTr="00005A0D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rFonts w:eastAsia="-webkit-standard"/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rFonts w:eastAsia="-webkit-standard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>Minimization of delay in clearing of bills, tenders, security deposit, CGA cases, etc.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0D" w:rsidRPr="00C82F58" w:rsidRDefault="00005A0D" w:rsidP="00005A0D">
            <w:pPr>
              <w:pStyle w:val="NoSpacing"/>
              <w:rPr>
                <w:color w:val="000000" w:themeColor="text1"/>
                <w:sz w:val="16"/>
                <w:szCs w:val="16"/>
                <w:lang w:val="en-IN" w:eastAsia="en-IN"/>
              </w:rPr>
            </w:pPr>
            <w:r w:rsidRPr="00C82F58">
              <w:rPr>
                <w:color w:val="000000" w:themeColor="text1"/>
                <w:sz w:val="16"/>
                <w:szCs w:val="16"/>
              </w:rPr>
              <w:t xml:space="preserve">All out efforts are taken </w:t>
            </w:r>
            <w:r w:rsidR="005D5A8E" w:rsidRPr="00C82F5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82F58">
              <w:rPr>
                <w:color w:val="000000" w:themeColor="text1"/>
                <w:sz w:val="16"/>
                <w:szCs w:val="16"/>
              </w:rPr>
              <w:t>to clear bills within minimum period.</w:t>
            </w:r>
          </w:p>
        </w:tc>
      </w:tr>
      <w:tr w:rsidR="00005A0D" w:rsidRPr="00C82F58" w:rsidTr="00005A0D">
        <w:tc>
          <w:tcPr>
            <w:tcW w:w="5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rPr>
                <w:color w:val="000000" w:themeColor="text1"/>
              </w:rPr>
            </w:pPr>
          </w:p>
        </w:tc>
      </w:tr>
      <w:tr w:rsidR="00005A0D" w:rsidRPr="00C82F58" w:rsidTr="00005A0D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A0D" w:rsidRPr="00C82F58" w:rsidRDefault="00005A0D" w:rsidP="00005A0D">
            <w:pPr>
              <w:rPr>
                <w:color w:val="000000" w:themeColor="text1"/>
              </w:rPr>
            </w:pPr>
          </w:p>
        </w:tc>
      </w:tr>
    </w:tbl>
    <w:p w:rsidR="00425701" w:rsidRPr="00C82F58" w:rsidRDefault="00005A0D" w:rsidP="00005A0D">
      <w:pPr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82F58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H)</w:t>
      </w:r>
      <w:r w:rsidR="00E86F5E" w:rsidRPr="00C82F58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</w:t>
      </w:r>
      <w:r w:rsidRPr="00C82F58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Assistance Required from HQ:-</w:t>
      </w:r>
      <w:r w:rsidR="00FE1000" w:rsidRPr="00C82F58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                                                                                                                                               </w:t>
      </w:r>
      <w:r w:rsidR="00FE1000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  <w:r w:rsidR="00FE1000" w:rsidRPr="00C82F58">
        <w:rPr>
          <w:rFonts w:ascii="Times New Roman" w:eastAsia="-webkit-standard" w:hAnsi="Times New Roman" w:cs="Times New Roman"/>
          <w:b/>
          <w:color w:val="000000" w:themeColor="text1"/>
          <w:sz w:val="16"/>
          <w:szCs w:val="16"/>
        </w:rPr>
        <w:tab/>
      </w:r>
    </w:p>
    <w:p w:rsidR="00425701" w:rsidRPr="00C82F58" w:rsidRDefault="00425701" w:rsidP="0042570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  <w:r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As against 9 sanctioned posts of ASVs, only 4 posts of ASVs are being operated. Vacancies of 5 ASVs may be filled up at the earliest for stock verification and scrap sale related work. </w:t>
      </w:r>
    </w:p>
    <w:p w:rsidR="00425701" w:rsidRPr="00C82F58" w:rsidRDefault="00425701" w:rsidP="00FE100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  <w:r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Out of 13 Sanctioned posts of OAAs, only 6 are operative. This office has 18 sections with 7 Officers. It is difficult for the OAAs to attend</w:t>
      </w:r>
      <w:r w:rsidR="009367B5"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 </w:t>
      </w:r>
      <w:r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 t</w:t>
      </w:r>
      <w:r w:rsidR="00E86F5E"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he officers along with about 150</w:t>
      </w:r>
      <w:r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 staff when there is a vacancy of more than 50% in their posts. </w:t>
      </w:r>
    </w:p>
    <w:p w:rsidR="007D4E1E" w:rsidRDefault="009367B5" w:rsidP="007D4E1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  <w:r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>There are 2 vacant</w:t>
      </w:r>
      <w:r w:rsidR="00425701" w:rsidRPr="00C82F58"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  <w:t xml:space="preserve"> posts of Data Base Supervisors in this office. Only 1 DBS is posted here on temporary basis. It is difficult to manage work in the absence of permanently posted DBS.</w:t>
      </w:r>
    </w:p>
    <w:p w:rsidR="007D4E1E" w:rsidRPr="007D4E1E" w:rsidRDefault="007D4E1E" w:rsidP="00DF47E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D4E1E">
        <w:rPr>
          <w:rFonts w:ascii="Times New Roman" w:hAnsi="Times New Roman" w:cs="Times New Roman"/>
          <w:b/>
          <w:bCs/>
          <w:sz w:val="16"/>
          <w:szCs w:val="16"/>
        </w:rPr>
        <w:t xml:space="preserve">I)  System Strengthening Measures:- </w:t>
      </w:r>
    </w:p>
    <w:p w:rsidR="00DF47E4" w:rsidRPr="007D4E1E" w:rsidRDefault="00DF47E4" w:rsidP="00DF47E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7D4E1E">
        <w:rPr>
          <w:rFonts w:ascii="Times New Roman" w:hAnsi="Times New Roman" w:cs="Times New Roman"/>
          <w:sz w:val="16"/>
          <w:szCs w:val="16"/>
        </w:rPr>
        <w:t>System of 10 days report has been implemented to ensure prompt clearance of proposals, bills etc.</w:t>
      </w:r>
    </w:p>
    <w:p w:rsidR="00DF47E4" w:rsidRPr="007D4E1E" w:rsidRDefault="00DF47E4" w:rsidP="00DF47E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7D4E1E">
        <w:rPr>
          <w:rFonts w:ascii="Times New Roman" w:hAnsi="Times New Roman" w:cs="Times New Roman"/>
          <w:sz w:val="16"/>
          <w:szCs w:val="16"/>
        </w:rPr>
        <w:t>It has been noticed that water bill raised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D4E1E">
        <w:rPr>
          <w:rFonts w:ascii="Times New Roman" w:hAnsi="Times New Roman" w:cs="Times New Roman"/>
          <w:sz w:val="16"/>
          <w:szCs w:val="16"/>
        </w:rPr>
        <w:t>by MJP were very high as compared to other depots and therefore an inspection w</w:t>
      </w:r>
      <w:r>
        <w:rPr>
          <w:rFonts w:ascii="Times New Roman" w:hAnsi="Times New Roman" w:cs="Times New Roman"/>
          <w:sz w:val="16"/>
          <w:szCs w:val="16"/>
        </w:rPr>
        <w:t xml:space="preserve">as conducted </w:t>
      </w:r>
      <w:r w:rsidRPr="007D4E1E">
        <w:rPr>
          <w:rFonts w:ascii="Times New Roman" w:hAnsi="Times New Roman" w:cs="Times New Roman"/>
          <w:sz w:val="16"/>
          <w:szCs w:val="16"/>
        </w:rPr>
        <w:t xml:space="preserve">and some irregularities have been found and matter is being further investigated. After finalisation of investigation a copy of report will be sent </w:t>
      </w:r>
      <w:r>
        <w:rPr>
          <w:rFonts w:ascii="Times New Roman" w:hAnsi="Times New Roman" w:cs="Times New Roman"/>
          <w:sz w:val="16"/>
          <w:szCs w:val="16"/>
        </w:rPr>
        <w:t xml:space="preserve"> to </w:t>
      </w:r>
      <w:r w:rsidRPr="007D4E1E">
        <w:rPr>
          <w:rFonts w:ascii="Times New Roman" w:hAnsi="Times New Roman" w:cs="Times New Roman"/>
          <w:sz w:val="16"/>
          <w:szCs w:val="16"/>
        </w:rPr>
        <w:t>HQ’s for information.</w:t>
      </w:r>
    </w:p>
    <w:p w:rsidR="006A49CE" w:rsidRDefault="006A49CE" w:rsidP="006A49CE">
      <w:pPr>
        <w:pStyle w:val="ListParagraph"/>
        <w:ind w:left="796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This issues with the approval of  SR.DFM BB.</w:t>
      </w:r>
    </w:p>
    <w:p w:rsidR="007D4E1E" w:rsidRPr="007D4E1E" w:rsidRDefault="007D4E1E" w:rsidP="006A49CE"/>
    <w:p w:rsidR="00DF47E4" w:rsidRPr="00C82F58" w:rsidRDefault="00DF47E4" w:rsidP="00DF47E4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C82F5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</w:t>
      </w:r>
      <w:proofErr w:type="spellStart"/>
      <w:r w:rsidRPr="00C82F5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Anshu</w:t>
      </w:r>
      <w:proofErr w:type="spellEnd"/>
      <w:r w:rsidRPr="00C82F5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Desai)</w:t>
      </w:r>
    </w:p>
    <w:p w:rsidR="00DF47E4" w:rsidRPr="00C82F58" w:rsidRDefault="00DF47E4" w:rsidP="00DF47E4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 w:rsidRPr="00C82F58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</w:t>
      </w:r>
      <w:r w:rsidRPr="00C82F58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Sr.DFM/BB</w:t>
      </w:r>
    </w:p>
    <w:p w:rsidR="00DF47E4" w:rsidRPr="00C82F58" w:rsidRDefault="00DF47E4" w:rsidP="00DF47E4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</w:p>
    <w:p w:rsidR="007D4E1E" w:rsidRDefault="007D4E1E" w:rsidP="007D4E1E">
      <w:p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</w:p>
    <w:p w:rsidR="007D4E1E" w:rsidRPr="007D4E1E" w:rsidRDefault="007D4E1E" w:rsidP="007D4E1E">
      <w:p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</w:p>
    <w:p w:rsidR="00C82D53" w:rsidRPr="00DF47E4" w:rsidRDefault="00005A0D" w:rsidP="00DF47E4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82F5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</w:t>
      </w:r>
      <w:r w:rsidR="00DF47E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</w:t>
      </w:r>
    </w:p>
    <w:p w:rsidR="00FE1000" w:rsidRPr="00C82F58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E1000" w:rsidRPr="00C82F58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E1000" w:rsidRPr="00C82F58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E1000" w:rsidRPr="00C82F58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E1000" w:rsidRPr="00C82F58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E1000" w:rsidRPr="00C82F58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E1000" w:rsidRPr="00C82F58" w:rsidRDefault="00FE1000" w:rsidP="00583A91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742D28" w:rsidRPr="00C82F58" w:rsidRDefault="0021172C" w:rsidP="00742D28">
      <w:pPr>
        <w:pStyle w:val="ListParagraph"/>
        <w:ind w:left="7200" w:firstLine="72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C82F5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</w:t>
      </w:r>
      <w:r w:rsidR="00583A91" w:rsidRPr="00C82F5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</w:t>
      </w:r>
    </w:p>
    <w:p w:rsidR="00710AD5" w:rsidRPr="00C82F58" w:rsidRDefault="00710AD5" w:rsidP="00710AD5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D02249" w:rsidRPr="00C82F58" w:rsidRDefault="00D02249" w:rsidP="00D02249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C01B6" w:rsidRPr="00C82F58" w:rsidRDefault="001E71BB" w:rsidP="001E71BB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C82F5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</w:t>
      </w:r>
    </w:p>
    <w:p w:rsidR="00BF0E73" w:rsidRPr="00C82F58" w:rsidRDefault="00BF0E73" w:rsidP="004220CF">
      <w:p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val="en-US"/>
        </w:rPr>
      </w:pPr>
    </w:p>
    <w:sectPr w:rsidR="00BF0E73" w:rsidRPr="00C82F58" w:rsidSect="0091065A">
      <w:pgSz w:w="11906" w:h="16838"/>
      <w:pgMar w:top="180" w:right="991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9D9"/>
    <w:multiLevelType w:val="hybridMultilevel"/>
    <w:tmpl w:val="82B2733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08555D18"/>
    <w:multiLevelType w:val="hybridMultilevel"/>
    <w:tmpl w:val="1696D394"/>
    <w:lvl w:ilvl="0" w:tplc="FF5271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6C61"/>
    <w:multiLevelType w:val="hybridMultilevel"/>
    <w:tmpl w:val="AD88C5C4"/>
    <w:lvl w:ilvl="0" w:tplc="570CB9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137B40"/>
    <w:multiLevelType w:val="hybridMultilevel"/>
    <w:tmpl w:val="3E6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A0736"/>
    <w:multiLevelType w:val="hybridMultilevel"/>
    <w:tmpl w:val="97D66BEC"/>
    <w:lvl w:ilvl="0" w:tplc="1020EEE2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B9027E"/>
    <w:multiLevelType w:val="hybridMultilevel"/>
    <w:tmpl w:val="A3A0C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72737"/>
    <w:multiLevelType w:val="hybridMultilevel"/>
    <w:tmpl w:val="7EDAD23C"/>
    <w:lvl w:ilvl="0" w:tplc="CCF2EDBA">
      <w:start w:val="1"/>
      <w:numFmt w:val="upperRoman"/>
      <w:lvlText w:val="%1)"/>
      <w:lvlJc w:val="left"/>
      <w:pPr>
        <w:ind w:left="1080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47583"/>
    <w:multiLevelType w:val="hybridMultilevel"/>
    <w:tmpl w:val="564CF6CA"/>
    <w:lvl w:ilvl="0" w:tplc="7542EF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140FA"/>
    <w:multiLevelType w:val="hybridMultilevel"/>
    <w:tmpl w:val="623617C6"/>
    <w:lvl w:ilvl="0" w:tplc="5A8E65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32CEC"/>
    <w:multiLevelType w:val="hybridMultilevel"/>
    <w:tmpl w:val="14C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F54C1"/>
    <w:multiLevelType w:val="hybridMultilevel"/>
    <w:tmpl w:val="ACCA5ACE"/>
    <w:lvl w:ilvl="0" w:tplc="7652CD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34998"/>
    <w:multiLevelType w:val="hybridMultilevel"/>
    <w:tmpl w:val="C78CF468"/>
    <w:lvl w:ilvl="0" w:tplc="85CA34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F091A"/>
    <w:multiLevelType w:val="multilevel"/>
    <w:tmpl w:val="45FF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1349B"/>
    <w:multiLevelType w:val="hybridMultilevel"/>
    <w:tmpl w:val="D89691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CDB1665"/>
    <w:multiLevelType w:val="hybridMultilevel"/>
    <w:tmpl w:val="A1108AC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61746ABB"/>
    <w:multiLevelType w:val="hybridMultilevel"/>
    <w:tmpl w:val="C3D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70FEC"/>
    <w:multiLevelType w:val="hybridMultilevel"/>
    <w:tmpl w:val="E14E240C"/>
    <w:lvl w:ilvl="0" w:tplc="E01AB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43942"/>
    <w:multiLevelType w:val="hybridMultilevel"/>
    <w:tmpl w:val="8DD6E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12CCE"/>
    <w:multiLevelType w:val="hybridMultilevel"/>
    <w:tmpl w:val="30B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4"/>
  </w:num>
  <w:num w:numId="12">
    <w:abstractNumId w:val="7"/>
  </w:num>
  <w:num w:numId="13">
    <w:abstractNumId w:val="13"/>
  </w:num>
  <w:num w:numId="14">
    <w:abstractNumId w:val="9"/>
  </w:num>
  <w:num w:numId="15">
    <w:abstractNumId w:val="18"/>
  </w:num>
  <w:num w:numId="16">
    <w:abstractNumId w:val="17"/>
  </w:num>
  <w:num w:numId="17">
    <w:abstractNumId w:val="8"/>
  </w:num>
  <w:num w:numId="18">
    <w:abstractNumId w:val="10"/>
  </w:num>
  <w:num w:numId="19">
    <w:abstractNumId w:val="1"/>
  </w:num>
  <w:num w:numId="20">
    <w:abstractNumId w:val="11"/>
  </w:num>
  <w:num w:numId="21">
    <w:abstractNumId w:val="6"/>
  </w:num>
  <w:num w:numId="22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F770BB"/>
    <w:rsid w:val="0000105A"/>
    <w:rsid w:val="00005A0D"/>
    <w:rsid w:val="00006480"/>
    <w:rsid w:val="0001254D"/>
    <w:rsid w:val="000139F2"/>
    <w:rsid w:val="00023927"/>
    <w:rsid w:val="0003762F"/>
    <w:rsid w:val="0004553D"/>
    <w:rsid w:val="000551AF"/>
    <w:rsid w:val="00061552"/>
    <w:rsid w:val="00071399"/>
    <w:rsid w:val="000732D3"/>
    <w:rsid w:val="00086AD9"/>
    <w:rsid w:val="0009384C"/>
    <w:rsid w:val="000954E2"/>
    <w:rsid w:val="000972B4"/>
    <w:rsid w:val="000B21D2"/>
    <w:rsid w:val="000B46B8"/>
    <w:rsid w:val="000B5237"/>
    <w:rsid w:val="000B7202"/>
    <w:rsid w:val="000C03D7"/>
    <w:rsid w:val="000C16CB"/>
    <w:rsid w:val="000D2D07"/>
    <w:rsid w:val="000D4817"/>
    <w:rsid w:val="000D5E93"/>
    <w:rsid w:val="000D742F"/>
    <w:rsid w:val="000E02CA"/>
    <w:rsid w:val="000F055C"/>
    <w:rsid w:val="000F46EE"/>
    <w:rsid w:val="000F5B27"/>
    <w:rsid w:val="001010E6"/>
    <w:rsid w:val="00102DCB"/>
    <w:rsid w:val="0010340E"/>
    <w:rsid w:val="0010509F"/>
    <w:rsid w:val="0010544E"/>
    <w:rsid w:val="0010796E"/>
    <w:rsid w:val="001102D8"/>
    <w:rsid w:val="00121D17"/>
    <w:rsid w:val="00125F8E"/>
    <w:rsid w:val="00126161"/>
    <w:rsid w:val="00133015"/>
    <w:rsid w:val="00133E51"/>
    <w:rsid w:val="0013509B"/>
    <w:rsid w:val="00136300"/>
    <w:rsid w:val="00153311"/>
    <w:rsid w:val="00157978"/>
    <w:rsid w:val="00161817"/>
    <w:rsid w:val="00165D18"/>
    <w:rsid w:val="00173869"/>
    <w:rsid w:val="001741EE"/>
    <w:rsid w:val="00184885"/>
    <w:rsid w:val="001944A0"/>
    <w:rsid w:val="001B3745"/>
    <w:rsid w:val="001B4905"/>
    <w:rsid w:val="001B5C0E"/>
    <w:rsid w:val="001B71E9"/>
    <w:rsid w:val="001C4D15"/>
    <w:rsid w:val="001C519C"/>
    <w:rsid w:val="001C59AE"/>
    <w:rsid w:val="001D0CE5"/>
    <w:rsid w:val="001D300C"/>
    <w:rsid w:val="001E21B2"/>
    <w:rsid w:val="001E458C"/>
    <w:rsid w:val="001E6B93"/>
    <w:rsid w:val="001E71BB"/>
    <w:rsid w:val="00203E07"/>
    <w:rsid w:val="0021172C"/>
    <w:rsid w:val="00212C4A"/>
    <w:rsid w:val="00212F1D"/>
    <w:rsid w:val="0021664B"/>
    <w:rsid w:val="002258D7"/>
    <w:rsid w:val="0022794B"/>
    <w:rsid w:val="00230568"/>
    <w:rsid w:val="002364A7"/>
    <w:rsid w:val="00237FC0"/>
    <w:rsid w:val="0024012A"/>
    <w:rsid w:val="0024572E"/>
    <w:rsid w:val="00247382"/>
    <w:rsid w:val="002519C3"/>
    <w:rsid w:val="002528BC"/>
    <w:rsid w:val="00253AC1"/>
    <w:rsid w:val="0025786D"/>
    <w:rsid w:val="0027092B"/>
    <w:rsid w:val="002737D4"/>
    <w:rsid w:val="002774E9"/>
    <w:rsid w:val="002803D9"/>
    <w:rsid w:val="0028191E"/>
    <w:rsid w:val="00287C90"/>
    <w:rsid w:val="00292D7A"/>
    <w:rsid w:val="00296E86"/>
    <w:rsid w:val="002C01B6"/>
    <w:rsid w:val="002C4F6D"/>
    <w:rsid w:val="002C58DA"/>
    <w:rsid w:val="002C5DFA"/>
    <w:rsid w:val="002D638E"/>
    <w:rsid w:val="002D7363"/>
    <w:rsid w:val="002E34DF"/>
    <w:rsid w:val="002F4CF7"/>
    <w:rsid w:val="002F5DC6"/>
    <w:rsid w:val="003044F9"/>
    <w:rsid w:val="003070FE"/>
    <w:rsid w:val="00311108"/>
    <w:rsid w:val="00311BF9"/>
    <w:rsid w:val="00313212"/>
    <w:rsid w:val="00322713"/>
    <w:rsid w:val="003248E9"/>
    <w:rsid w:val="003316F1"/>
    <w:rsid w:val="00332388"/>
    <w:rsid w:val="00332F0D"/>
    <w:rsid w:val="00342CF0"/>
    <w:rsid w:val="00347A82"/>
    <w:rsid w:val="00355F16"/>
    <w:rsid w:val="003562EC"/>
    <w:rsid w:val="00357D6C"/>
    <w:rsid w:val="003631FC"/>
    <w:rsid w:val="003755F3"/>
    <w:rsid w:val="00380020"/>
    <w:rsid w:val="00382DEF"/>
    <w:rsid w:val="003918F9"/>
    <w:rsid w:val="00395A80"/>
    <w:rsid w:val="00397F18"/>
    <w:rsid w:val="003A2299"/>
    <w:rsid w:val="003B6CD0"/>
    <w:rsid w:val="003D11A3"/>
    <w:rsid w:val="003D7B74"/>
    <w:rsid w:val="003E36D3"/>
    <w:rsid w:val="003E7DEE"/>
    <w:rsid w:val="003F01CE"/>
    <w:rsid w:val="003F2F1D"/>
    <w:rsid w:val="00402174"/>
    <w:rsid w:val="00402571"/>
    <w:rsid w:val="0040704C"/>
    <w:rsid w:val="00415792"/>
    <w:rsid w:val="004166D9"/>
    <w:rsid w:val="00420CEF"/>
    <w:rsid w:val="004220CF"/>
    <w:rsid w:val="004225F0"/>
    <w:rsid w:val="004229BA"/>
    <w:rsid w:val="00425701"/>
    <w:rsid w:val="00430843"/>
    <w:rsid w:val="00434AE6"/>
    <w:rsid w:val="004354AB"/>
    <w:rsid w:val="004356D4"/>
    <w:rsid w:val="00442B8B"/>
    <w:rsid w:val="00446089"/>
    <w:rsid w:val="00450FC7"/>
    <w:rsid w:val="004678B2"/>
    <w:rsid w:val="00473FCA"/>
    <w:rsid w:val="00483042"/>
    <w:rsid w:val="00485ADB"/>
    <w:rsid w:val="00486E0F"/>
    <w:rsid w:val="00487463"/>
    <w:rsid w:val="00490577"/>
    <w:rsid w:val="0049525B"/>
    <w:rsid w:val="004A7CC8"/>
    <w:rsid w:val="004B3B4F"/>
    <w:rsid w:val="004B56F2"/>
    <w:rsid w:val="004B7D39"/>
    <w:rsid w:val="004C08B3"/>
    <w:rsid w:val="004C0FB2"/>
    <w:rsid w:val="004C2811"/>
    <w:rsid w:val="004D6E90"/>
    <w:rsid w:val="004E0BD0"/>
    <w:rsid w:val="004E1A0B"/>
    <w:rsid w:val="004E2CC2"/>
    <w:rsid w:val="004E5FAB"/>
    <w:rsid w:val="004F0FFC"/>
    <w:rsid w:val="004F1FAC"/>
    <w:rsid w:val="004F36DB"/>
    <w:rsid w:val="004F5187"/>
    <w:rsid w:val="00506974"/>
    <w:rsid w:val="00516E30"/>
    <w:rsid w:val="005274D4"/>
    <w:rsid w:val="00533BFC"/>
    <w:rsid w:val="00534A1E"/>
    <w:rsid w:val="005362E2"/>
    <w:rsid w:val="005409EE"/>
    <w:rsid w:val="005442ED"/>
    <w:rsid w:val="0054764B"/>
    <w:rsid w:val="00554CB5"/>
    <w:rsid w:val="005621C0"/>
    <w:rsid w:val="00564BE4"/>
    <w:rsid w:val="00570372"/>
    <w:rsid w:val="0057204C"/>
    <w:rsid w:val="00575BE0"/>
    <w:rsid w:val="00577FE0"/>
    <w:rsid w:val="0058108A"/>
    <w:rsid w:val="00583A91"/>
    <w:rsid w:val="00585228"/>
    <w:rsid w:val="00585D75"/>
    <w:rsid w:val="00586665"/>
    <w:rsid w:val="005A0EBD"/>
    <w:rsid w:val="005A2115"/>
    <w:rsid w:val="005B070F"/>
    <w:rsid w:val="005B2C54"/>
    <w:rsid w:val="005C0B0C"/>
    <w:rsid w:val="005D020C"/>
    <w:rsid w:val="005D05F8"/>
    <w:rsid w:val="005D5A8E"/>
    <w:rsid w:val="005F0B8B"/>
    <w:rsid w:val="00600E6F"/>
    <w:rsid w:val="00615A5B"/>
    <w:rsid w:val="0061685B"/>
    <w:rsid w:val="006227B1"/>
    <w:rsid w:val="00623C56"/>
    <w:rsid w:val="00641832"/>
    <w:rsid w:val="006418F8"/>
    <w:rsid w:val="00645927"/>
    <w:rsid w:val="00645D46"/>
    <w:rsid w:val="00651E8A"/>
    <w:rsid w:val="00662C01"/>
    <w:rsid w:val="00673E97"/>
    <w:rsid w:val="006864BB"/>
    <w:rsid w:val="00690E45"/>
    <w:rsid w:val="00694D26"/>
    <w:rsid w:val="006966A9"/>
    <w:rsid w:val="00697E6F"/>
    <w:rsid w:val="006A17A7"/>
    <w:rsid w:val="006A49CE"/>
    <w:rsid w:val="006B6321"/>
    <w:rsid w:val="006C04BD"/>
    <w:rsid w:val="006D4555"/>
    <w:rsid w:val="006D531D"/>
    <w:rsid w:val="006E12AA"/>
    <w:rsid w:val="006E77F4"/>
    <w:rsid w:val="00706F59"/>
    <w:rsid w:val="007071CB"/>
    <w:rsid w:val="00707EAF"/>
    <w:rsid w:val="00710AD5"/>
    <w:rsid w:val="00710D64"/>
    <w:rsid w:val="00710D8B"/>
    <w:rsid w:val="007122E5"/>
    <w:rsid w:val="007129D2"/>
    <w:rsid w:val="00713A37"/>
    <w:rsid w:val="007175AB"/>
    <w:rsid w:val="0072255B"/>
    <w:rsid w:val="00725939"/>
    <w:rsid w:val="00733437"/>
    <w:rsid w:val="00735C85"/>
    <w:rsid w:val="00740BDC"/>
    <w:rsid w:val="00741590"/>
    <w:rsid w:val="00742D28"/>
    <w:rsid w:val="007525F2"/>
    <w:rsid w:val="007616C1"/>
    <w:rsid w:val="00761BEA"/>
    <w:rsid w:val="00791232"/>
    <w:rsid w:val="00791BCE"/>
    <w:rsid w:val="00792135"/>
    <w:rsid w:val="00795A07"/>
    <w:rsid w:val="00795E66"/>
    <w:rsid w:val="00797561"/>
    <w:rsid w:val="00797B0F"/>
    <w:rsid w:val="007A4C13"/>
    <w:rsid w:val="007A6D13"/>
    <w:rsid w:val="007A7DEF"/>
    <w:rsid w:val="007B2336"/>
    <w:rsid w:val="007B25B6"/>
    <w:rsid w:val="007C1871"/>
    <w:rsid w:val="007C3926"/>
    <w:rsid w:val="007C763C"/>
    <w:rsid w:val="007D14C9"/>
    <w:rsid w:val="007D1AFD"/>
    <w:rsid w:val="007D3B5D"/>
    <w:rsid w:val="007D47D7"/>
    <w:rsid w:val="007D4E1E"/>
    <w:rsid w:val="007D65C7"/>
    <w:rsid w:val="007E073C"/>
    <w:rsid w:val="007F11BB"/>
    <w:rsid w:val="007F4D5B"/>
    <w:rsid w:val="00803349"/>
    <w:rsid w:val="008044A7"/>
    <w:rsid w:val="00804BC6"/>
    <w:rsid w:val="00826863"/>
    <w:rsid w:val="00827536"/>
    <w:rsid w:val="00827C31"/>
    <w:rsid w:val="00827E87"/>
    <w:rsid w:val="0083543D"/>
    <w:rsid w:val="00855DC4"/>
    <w:rsid w:val="00856017"/>
    <w:rsid w:val="00860B75"/>
    <w:rsid w:val="00862EE0"/>
    <w:rsid w:val="00865ADD"/>
    <w:rsid w:val="00872CEF"/>
    <w:rsid w:val="00874887"/>
    <w:rsid w:val="0087650B"/>
    <w:rsid w:val="00877024"/>
    <w:rsid w:val="00891D22"/>
    <w:rsid w:val="00892D43"/>
    <w:rsid w:val="0089468E"/>
    <w:rsid w:val="008A3BA8"/>
    <w:rsid w:val="008A47A4"/>
    <w:rsid w:val="008A4C86"/>
    <w:rsid w:val="008A5C1C"/>
    <w:rsid w:val="008B04F3"/>
    <w:rsid w:val="008C15F9"/>
    <w:rsid w:val="008D32D1"/>
    <w:rsid w:val="008E051F"/>
    <w:rsid w:val="008E6053"/>
    <w:rsid w:val="008F2ED4"/>
    <w:rsid w:val="009068CD"/>
    <w:rsid w:val="00907320"/>
    <w:rsid w:val="0091065A"/>
    <w:rsid w:val="00917DD8"/>
    <w:rsid w:val="00920341"/>
    <w:rsid w:val="00927AD3"/>
    <w:rsid w:val="00933489"/>
    <w:rsid w:val="00935FB6"/>
    <w:rsid w:val="009367B5"/>
    <w:rsid w:val="00936D04"/>
    <w:rsid w:val="009416CE"/>
    <w:rsid w:val="0095415E"/>
    <w:rsid w:val="0096329E"/>
    <w:rsid w:val="00964CE4"/>
    <w:rsid w:val="0099642D"/>
    <w:rsid w:val="009A0133"/>
    <w:rsid w:val="009A4476"/>
    <w:rsid w:val="009B08DF"/>
    <w:rsid w:val="009C0E4F"/>
    <w:rsid w:val="009C23F0"/>
    <w:rsid w:val="009C5046"/>
    <w:rsid w:val="009D2DEE"/>
    <w:rsid w:val="009D5408"/>
    <w:rsid w:val="009D5C5A"/>
    <w:rsid w:val="00A06198"/>
    <w:rsid w:val="00A16955"/>
    <w:rsid w:val="00A421C7"/>
    <w:rsid w:val="00A461B0"/>
    <w:rsid w:val="00A5286A"/>
    <w:rsid w:val="00A529EF"/>
    <w:rsid w:val="00A54927"/>
    <w:rsid w:val="00A60D4E"/>
    <w:rsid w:val="00A64786"/>
    <w:rsid w:val="00A65421"/>
    <w:rsid w:val="00A7152B"/>
    <w:rsid w:val="00A71966"/>
    <w:rsid w:val="00A748C2"/>
    <w:rsid w:val="00A7556A"/>
    <w:rsid w:val="00A8664D"/>
    <w:rsid w:val="00A8686F"/>
    <w:rsid w:val="00A9396C"/>
    <w:rsid w:val="00A97602"/>
    <w:rsid w:val="00AA0E92"/>
    <w:rsid w:val="00AA3FFE"/>
    <w:rsid w:val="00AB1D83"/>
    <w:rsid w:val="00AC5904"/>
    <w:rsid w:val="00AD1B02"/>
    <w:rsid w:val="00AD3373"/>
    <w:rsid w:val="00AE3472"/>
    <w:rsid w:val="00AE4CD2"/>
    <w:rsid w:val="00AE510F"/>
    <w:rsid w:val="00AE5B7D"/>
    <w:rsid w:val="00AE5C8D"/>
    <w:rsid w:val="00AF371A"/>
    <w:rsid w:val="00AF5E7B"/>
    <w:rsid w:val="00B11F17"/>
    <w:rsid w:val="00B20C57"/>
    <w:rsid w:val="00B21344"/>
    <w:rsid w:val="00B23D94"/>
    <w:rsid w:val="00B32796"/>
    <w:rsid w:val="00B37825"/>
    <w:rsid w:val="00B37A1D"/>
    <w:rsid w:val="00B538EC"/>
    <w:rsid w:val="00B545B1"/>
    <w:rsid w:val="00B56681"/>
    <w:rsid w:val="00B56875"/>
    <w:rsid w:val="00B615E1"/>
    <w:rsid w:val="00B64324"/>
    <w:rsid w:val="00B66E2D"/>
    <w:rsid w:val="00B66EDC"/>
    <w:rsid w:val="00B71668"/>
    <w:rsid w:val="00B73428"/>
    <w:rsid w:val="00B81674"/>
    <w:rsid w:val="00B81F16"/>
    <w:rsid w:val="00B86A0F"/>
    <w:rsid w:val="00BA0538"/>
    <w:rsid w:val="00BA34BB"/>
    <w:rsid w:val="00BB2038"/>
    <w:rsid w:val="00BB45EC"/>
    <w:rsid w:val="00BC0DAE"/>
    <w:rsid w:val="00BC48CC"/>
    <w:rsid w:val="00BD10CD"/>
    <w:rsid w:val="00BD7196"/>
    <w:rsid w:val="00BD7FC9"/>
    <w:rsid w:val="00BE2E60"/>
    <w:rsid w:val="00BF0E73"/>
    <w:rsid w:val="00BF5947"/>
    <w:rsid w:val="00BF6A91"/>
    <w:rsid w:val="00C06C5D"/>
    <w:rsid w:val="00C10FA7"/>
    <w:rsid w:val="00C11411"/>
    <w:rsid w:val="00C135D1"/>
    <w:rsid w:val="00C2530D"/>
    <w:rsid w:val="00C320B3"/>
    <w:rsid w:val="00C346B5"/>
    <w:rsid w:val="00C356A1"/>
    <w:rsid w:val="00C37E90"/>
    <w:rsid w:val="00C42751"/>
    <w:rsid w:val="00C501D5"/>
    <w:rsid w:val="00C518C8"/>
    <w:rsid w:val="00C51A59"/>
    <w:rsid w:val="00C52323"/>
    <w:rsid w:val="00C54A22"/>
    <w:rsid w:val="00C55603"/>
    <w:rsid w:val="00C648A0"/>
    <w:rsid w:val="00C67A30"/>
    <w:rsid w:val="00C67A88"/>
    <w:rsid w:val="00C729AF"/>
    <w:rsid w:val="00C81EF4"/>
    <w:rsid w:val="00C82D53"/>
    <w:rsid w:val="00C82F58"/>
    <w:rsid w:val="00C85C2D"/>
    <w:rsid w:val="00C86345"/>
    <w:rsid w:val="00C876F7"/>
    <w:rsid w:val="00C925D9"/>
    <w:rsid w:val="00C93496"/>
    <w:rsid w:val="00C95DA7"/>
    <w:rsid w:val="00CA2E7D"/>
    <w:rsid w:val="00CB021E"/>
    <w:rsid w:val="00CB184B"/>
    <w:rsid w:val="00CB3FCE"/>
    <w:rsid w:val="00CC3DD3"/>
    <w:rsid w:val="00CD0A5E"/>
    <w:rsid w:val="00CD2C3D"/>
    <w:rsid w:val="00CD3220"/>
    <w:rsid w:val="00CD41D0"/>
    <w:rsid w:val="00CD5983"/>
    <w:rsid w:val="00CE4EAE"/>
    <w:rsid w:val="00CE68F1"/>
    <w:rsid w:val="00D02249"/>
    <w:rsid w:val="00D03DE7"/>
    <w:rsid w:val="00D06DEC"/>
    <w:rsid w:val="00D10375"/>
    <w:rsid w:val="00D10BE7"/>
    <w:rsid w:val="00D146BB"/>
    <w:rsid w:val="00D1776A"/>
    <w:rsid w:val="00D2145D"/>
    <w:rsid w:val="00D22492"/>
    <w:rsid w:val="00D2380A"/>
    <w:rsid w:val="00D2788B"/>
    <w:rsid w:val="00D32AF5"/>
    <w:rsid w:val="00D40765"/>
    <w:rsid w:val="00D44A21"/>
    <w:rsid w:val="00D46398"/>
    <w:rsid w:val="00D53536"/>
    <w:rsid w:val="00D61432"/>
    <w:rsid w:val="00D74185"/>
    <w:rsid w:val="00D80FAE"/>
    <w:rsid w:val="00D9050E"/>
    <w:rsid w:val="00D92261"/>
    <w:rsid w:val="00D93825"/>
    <w:rsid w:val="00D94298"/>
    <w:rsid w:val="00D963B6"/>
    <w:rsid w:val="00DA01B2"/>
    <w:rsid w:val="00DA61E4"/>
    <w:rsid w:val="00DB1F1A"/>
    <w:rsid w:val="00DB2024"/>
    <w:rsid w:val="00DB66BF"/>
    <w:rsid w:val="00DD07F0"/>
    <w:rsid w:val="00DD3781"/>
    <w:rsid w:val="00DD6F4F"/>
    <w:rsid w:val="00DE1680"/>
    <w:rsid w:val="00DE188D"/>
    <w:rsid w:val="00DF226C"/>
    <w:rsid w:val="00DF47E4"/>
    <w:rsid w:val="00DF6E10"/>
    <w:rsid w:val="00DF7CF1"/>
    <w:rsid w:val="00E01718"/>
    <w:rsid w:val="00E030EA"/>
    <w:rsid w:val="00E116C7"/>
    <w:rsid w:val="00E14438"/>
    <w:rsid w:val="00E1563F"/>
    <w:rsid w:val="00E201B1"/>
    <w:rsid w:val="00E2110A"/>
    <w:rsid w:val="00E21DBC"/>
    <w:rsid w:val="00E26ABE"/>
    <w:rsid w:val="00E3165E"/>
    <w:rsid w:val="00E34C7A"/>
    <w:rsid w:val="00E37900"/>
    <w:rsid w:val="00E43145"/>
    <w:rsid w:val="00E474A5"/>
    <w:rsid w:val="00E5231F"/>
    <w:rsid w:val="00E53BD9"/>
    <w:rsid w:val="00E6399B"/>
    <w:rsid w:val="00E647E7"/>
    <w:rsid w:val="00E66F7D"/>
    <w:rsid w:val="00E66FD8"/>
    <w:rsid w:val="00E67369"/>
    <w:rsid w:val="00E82249"/>
    <w:rsid w:val="00E829B9"/>
    <w:rsid w:val="00E859A5"/>
    <w:rsid w:val="00E86F5E"/>
    <w:rsid w:val="00E90116"/>
    <w:rsid w:val="00E928A4"/>
    <w:rsid w:val="00E9489A"/>
    <w:rsid w:val="00E95806"/>
    <w:rsid w:val="00E97D53"/>
    <w:rsid w:val="00EA0B7C"/>
    <w:rsid w:val="00EA0B87"/>
    <w:rsid w:val="00EA3CAA"/>
    <w:rsid w:val="00EA49CD"/>
    <w:rsid w:val="00EA69F4"/>
    <w:rsid w:val="00EB274B"/>
    <w:rsid w:val="00EB7E19"/>
    <w:rsid w:val="00EC13DE"/>
    <w:rsid w:val="00EC46C9"/>
    <w:rsid w:val="00EC6FD3"/>
    <w:rsid w:val="00EC7F44"/>
    <w:rsid w:val="00ED080A"/>
    <w:rsid w:val="00ED4802"/>
    <w:rsid w:val="00ED72FE"/>
    <w:rsid w:val="00ED7B39"/>
    <w:rsid w:val="00EE27BC"/>
    <w:rsid w:val="00EE4377"/>
    <w:rsid w:val="00EE775D"/>
    <w:rsid w:val="00EF31C9"/>
    <w:rsid w:val="00EF5DBB"/>
    <w:rsid w:val="00F03BA9"/>
    <w:rsid w:val="00F0491F"/>
    <w:rsid w:val="00F10D8D"/>
    <w:rsid w:val="00F1624D"/>
    <w:rsid w:val="00F1792F"/>
    <w:rsid w:val="00F17C5D"/>
    <w:rsid w:val="00F2271C"/>
    <w:rsid w:val="00F249F8"/>
    <w:rsid w:val="00F2538F"/>
    <w:rsid w:val="00F3015D"/>
    <w:rsid w:val="00F33E3C"/>
    <w:rsid w:val="00F415FB"/>
    <w:rsid w:val="00F417EF"/>
    <w:rsid w:val="00F4397C"/>
    <w:rsid w:val="00F473AA"/>
    <w:rsid w:val="00F50E26"/>
    <w:rsid w:val="00F5369B"/>
    <w:rsid w:val="00F637BF"/>
    <w:rsid w:val="00F645E0"/>
    <w:rsid w:val="00F753EC"/>
    <w:rsid w:val="00F770BB"/>
    <w:rsid w:val="00F808D8"/>
    <w:rsid w:val="00F85A88"/>
    <w:rsid w:val="00F86501"/>
    <w:rsid w:val="00F94A89"/>
    <w:rsid w:val="00F97BFF"/>
    <w:rsid w:val="00FA0432"/>
    <w:rsid w:val="00FA16BC"/>
    <w:rsid w:val="00FB41F6"/>
    <w:rsid w:val="00FC158C"/>
    <w:rsid w:val="00FC2F03"/>
    <w:rsid w:val="00FC51B7"/>
    <w:rsid w:val="00FC674B"/>
    <w:rsid w:val="00FC7693"/>
    <w:rsid w:val="00FC771D"/>
    <w:rsid w:val="00FD1435"/>
    <w:rsid w:val="00FD30D5"/>
    <w:rsid w:val="00FD4FAD"/>
    <w:rsid w:val="00FE1000"/>
    <w:rsid w:val="00FE332B"/>
    <w:rsid w:val="00FF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rsid w:val="00F770B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F770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0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0BB"/>
    <w:pPr>
      <w:ind w:left="720"/>
      <w:contextualSpacing/>
    </w:pPr>
  </w:style>
  <w:style w:type="paragraph" w:customStyle="1" w:styleId="Default">
    <w:name w:val="Default"/>
    <w:qFormat/>
    <w:rsid w:val="00570372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262B7-0650-4E3D-B0EF-52A08D43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shambhu</dc:creator>
  <cp:keywords/>
  <dc:description/>
  <cp:lastModifiedBy>user27</cp:lastModifiedBy>
  <cp:revision>386</cp:revision>
  <cp:lastPrinted>2024-12-06T11:11:00Z</cp:lastPrinted>
  <dcterms:created xsi:type="dcterms:W3CDTF">2021-09-02T06:22:00Z</dcterms:created>
  <dcterms:modified xsi:type="dcterms:W3CDTF">2025-01-09T12:25:00Z</dcterms:modified>
</cp:coreProperties>
</file>